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9B" w:rsidRPr="0082759B" w:rsidRDefault="0082759B" w:rsidP="0082759B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82759B" w:rsidRPr="0082759B" w:rsidRDefault="0082759B" w:rsidP="0082759B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82759B" w:rsidRPr="0082759B" w:rsidRDefault="0082759B" w:rsidP="0082759B">
      <w:pPr>
        <w:pStyle w:val="NoSpacing"/>
        <w:rPr>
          <w:rFonts w:eastAsia="Calibri" w:cs="Times New Roman"/>
          <w:sz w:val="24"/>
          <w:szCs w:val="24"/>
        </w:rPr>
      </w:pPr>
    </w:p>
    <w:p w:rsidR="0082759B" w:rsidRPr="0082759B" w:rsidRDefault="0082759B" w:rsidP="0082759B">
      <w:pPr>
        <w:pStyle w:val="NoSpacing"/>
        <w:rPr>
          <w:rFonts w:eastAsia="Calibri" w:cs="Times New Roman"/>
          <w:sz w:val="24"/>
          <w:szCs w:val="24"/>
        </w:rPr>
      </w:pPr>
    </w:p>
    <w:p w:rsidR="0082759B" w:rsidRPr="0082759B" w:rsidRDefault="0082759B" w:rsidP="0082759B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POPIS UDŽBENIKA ZA 1. RAZRED OSNOVNE ŠKOLE</w:t>
      </w:r>
    </w:p>
    <w:p w:rsidR="0082759B" w:rsidRPr="0082759B" w:rsidRDefault="00FE7B1A" w:rsidP="0082759B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="0082759B" w:rsidRPr="0082759B">
        <w:rPr>
          <w:rFonts w:eastAsia="Calibri" w:cs="Times New Roman"/>
          <w:sz w:val="24"/>
          <w:szCs w:val="24"/>
        </w:rPr>
        <w:t>.</w:t>
      </w:r>
    </w:p>
    <w:p w:rsidR="0082759B" w:rsidRPr="0082759B" w:rsidRDefault="0082759B"/>
    <w:tbl>
      <w:tblPr>
        <w:tblStyle w:val="TableGrid"/>
        <w:tblW w:w="15701" w:type="dxa"/>
        <w:tblLook w:val="04A0"/>
      </w:tblPr>
      <w:tblGrid>
        <w:gridCol w:w="775"/>
        <w:gridCol w:w="7314"/>
        <w:gridCol w:w="2767"/>
        <w:gridCol w:w="2788"/>
        <w:gridCol w:w="894"/>
        <w:gridCol w:w="1163"/>
      </w:tblGrid>
      <w:tr w:rsidR="0082759B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82759B" w:rsidRPr="0082759B" w:rsidRDefault="0082759B" w:rsidP="00D86542">
            <w:pPr>
              <w:rPr>
                <w:b/>
              </w:rPr>
            </w:pPr>
            <w:r w:rsidRPr="0082759B">
              <w:rPr>
                <w:b/>
              </w:rPr>
              <w:t>ŠIFRA</w:t>
            </w:r>
          </w:p>
        </w:tc>
        <w:tc>
          <w:tcPr>
            <w:tcW w:w="7314" w:type="dxa"/>
            <w:noWrap/>
            <w:hideMark/>
          </w:tcPr>
          <w:p w:rsidR="0082759B" w:rsidRPr="0082759B" w:rsidRDefault="0082759B" w:rsidP="00D86542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2767" w:type="dxa"/>
            <w:noWrap/>
            <w:hideMark/>
          </w:tcPr>
          <w:p w:rsidR="0082759B" w:rsidRPr="0082759B" w:rsidRDefault="0082759B" w:rsidP="00D86542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788" w:type="dxa"/>
            <w:noWrap/>
            <w:hideMark/>
          </w:tcPr>
          <w:p w:rsidR="0082759B" w:rsidRPr="0082759B" w:rsidRDefault="0082759B" w:rsidP="00D86542">
            <w:pPr>
              <w:rPr>
                <w:b/>
              </w:rPr>
            </w:pPr>
          </w:p>
        </w:tc>
        <w:tc>
          <w:tcPr>
            <w:tcW w:w="894" w:type="dxa"/>
            <w:noWrap/>
            <w:hideMark/>
          </w:tcPr>
          <w:p w:rsidR="0082759B" w:rsidRPr="0082759B" w:rsidRDefault="0082759B" w:rsidP="00D86542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163" w:type="dxa"/>
            <w:noWrap/>
            <w:hideMark/>
          </w:tcPr>
          <w:p w:rsidR="0082759B" w:rsidRPr="0082759B" w:rsidRDefault="0082759B" w:rsidP="00D86542">
            <w:pPr>
              <w:rPr>
                <w:b/>
                <w:sz w:val="18"/>
                <w:szCs w:val="18"/>
              </w:rPr>
            </w:pPr>
            <w:r w:rsidRPr="0082759B">
              <w:rPr>
                <w:b/>
                <w:sz w:val="18"/>
                <w:szCs w:val="18"/>
              </w:rPr>
              <w:t>NAKLADNIK</w:t>
            </w:r>
          </w:p>
        </w:tc>
      </w:tr>
      <w:tr w:rsidR="0082759B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82759B" w:rsidRPr="0082759B" w:rsidRDefault="0082759B" w:rsidP="0082759B">
            <w:r w:rsidRPr="0082759B">
              <w:t>5621</w:t>
            </w:r>
          </w:p>
        </w:tc>
        <w:tc>
          <w:tcPr>
            <w:tcW w:w="7314" w:type="dxa"/>
            <w:noWrap/>
            <w:hideMark/>
          </w:tcPr>
          <w:p w:rsidR="0082759B" w:rsidRPr="0082759B" w:rsidRDefault="0082759B">
            <w:r w:rsidRPr="0082759B">
              <w:rPr>
                <w:b/>
              </w:rPr>
              <w:t>SLOVO PO SLOVO 1</w:t>
            </w:r>
            <w:r w:rsidRPr="0082759B">
              <w:t xml:space="preserve"> : početnica u prvom polugodištu - tiskana slova</w:t>
            </w:r>
          </w:p>
        </w:tc>
        <w:tc>
          <w:tcPr>
            <w:tcW w:w="2767" w:type="dxa"/>
            <w:noWrap/>
            <w:hideMark/>
          </w:tcPr>
          <w:p w:rsidR="0082759B" w:rsidRPr="0082759B" w:rsidRDefault="0082759B">
            <w:r w:rsidRPr="0082759B">
              <w:t>Terezija Zokić, Benita Vladušić</w:t>
            </w:r>
          </w:p>
        </w:tc>
        <w:tc>
          <w:tcPr>
            <w:tcW w:w="2788" w:type="dxa"/>
            <w:noWrap/>
            <w:hideMark/>
          </w:tcPr>
          <w:p w:rsidR="0082759B" w:rsidRPr="0082759B" w:rsidRDefault="0082759B">
            <w:r w:rsidRPr="0082759B">
              <w:t>udžbenik</w:t>
            </w:r>
          </w:p>
        </w:tc>
        <w:tc>
          <w:tcPr>
            <w:tcW w:w="894" w:type="dxa"/>
            <w:noWrap/>
            <w:hideMark/>
          </w:tcPr>
          <w:p w:rsidR="0082759B" w:rsidRPr="0082759B" w:rsidRDefault="0082759B" w:rsidP="0082759B">
            <w:r w:rsidRPr="0082759B">
              <w:t>78,00</w:t>
            </w:r>
          </w:p>
        </w:tc>
        <w:tc>
          <w:tcPr>
            <w:tcW w:w="1163" w:type="dxa"/>
            <w:noWrap/>
            <w:hideMark/>
          </w:tcPr>
          <w:p w:rsidR="0082759B" w:rsidRPr="0082759B" w:rsidRDefault="0082759B">
            <w:r w:rsidRPr="0082759B">
              <w:t>ŠK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C57DC2">
            <w:r w:rsidRPr="0082759B">
              <w:rPr>
                <w:b/>
              </w:rPr>
              <w:t>5</w:t>
            </w:r>
            <w:r w:rsidRPr="0082759B">
              <w:t>622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 w:rsidP="00C57DC2">
            <w:r w:rsidRPr="0082759B">
              <w:rPr>
                <w:b/>
              </w:rPr>
              <w:t>SLOVO PO SLOVO 1</w:t>
            </w:r>
            <w:r w:rsidRPr="0082759B">
              <w:t xml:space="preserve"> : početnica s višemedijskim nastavnim materijalima u drugom polugodištu - pisana slova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 w:rsidP="00C57DC2">
            <w:r w:rsidRPr="0082759B">
              <w:t>Terezija Zokić, Benita Vladušić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 w:rsidP="00C57DC2">
            <w:r w:rsidRPr="0082759B">
              <w:t>udžbenik s višemedijskim nastavnim materijalima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C57DC2">
            <w:r w:rsidRPr="0082759B">
              <w:t>78,00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 w:rsidP="00C57DC2">
            <w:r w:rsidRPr="0082759B">
              <w:t>ŠK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5038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HAPPY HOUSE 1 THIRD EDITION, ACTIVITY BOOK</w:t>
            </w:r>
            <w:r w:rsidRPr="0082759B">
              <w:t xml:space="preserve"> : radna bilježnica za engleski jezik u prvom razredu osnovne škole, prva godina učenja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Stella Maidment, Lorena Roberts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radna bilježnica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52,00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OXFORD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5037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HAPPY HOUSE 1 THIRD EDITION, CLASS BOOK</w:t>
            </w:r>
            <w:r w:rsidRPr="0082759B">
              <w:t xml:space="preserve"> : udžbenik engleskog jezika za prvi razred osnovne škole, prva godina učenja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Stella Maidment, Lorena Roberts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udžbenik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60,00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OXFORD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4592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MATEMATIKA 1</w:t>
            </w:r>
            <w:r w:rsidRPr="0082759B">
              <w:t xml:space="preserve"> : radna bilježnica za prvi razred osnovne škole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Josip Markovac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radna bilježnica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43,00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ALFA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4591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MATEMATIKA 1</w:t>
            </w:r>
            <w:r w:rsidRPr="0082759B">
              <w:t xml:space="preserve"> : udžbenik za prvi razred osnovne škole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Josip Markovac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udžbenik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54,00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ALFA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5740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NAŠ SVIJET 1</w:t>
            </w:r>
            <w:r w:rsidRPr="0082759B">
              <w:t xml:space="preserve"> : radna bilježnica za prirodu i društvo u prvom razredu osnovne škole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Alena Letina, Tamara Kisovar Ivanda, Ivan De Zan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radna bilježnica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59,00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ŠK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5739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NAŠ SVIJET 1</w:t>
            </w:r>
            <w:r w:rsidRPr="0082759B">
              <w:t xml:space="preserve"> : udžbenik prirode i društva s višemedijskim nastavnim materijalima u prvom razredu osnovne škole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Alena Letina, Tamara Kisovar Ivanda, Ivan De Zan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udžbenik s višemedijskim nastavnim materijalima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55,00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ŠK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5609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RAZIGRANI ZVUCI 1</w:t>
            </w:r>
            <w:r w:rsidRPr="0082759B">
              <w:t xml:space="preserve"> : udžbenik glazbene kulture s višemedijskim nastavnim materijalima na 2 CD-a u prvom razredu osnovne škole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Vladimir Jandrašek, Jelena Ivaci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udžbenik s 2 CD-a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59,00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ŠK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4772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UČIMO LJUBITI BOGA I LJUDE</w:t>
            </w:r>
            <w:r w:rsidRPr="0082759B">
              <w:t xml:space="preserve"> : udžbenik za katolički vjeronauk prvoga razreda osnovne škole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Josip Jakšić, Karolina Manda Mićanović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udžbenik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36,00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GK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>
            <w:r w:rsidRPr="0082759B">
              <w:t>4773</w:t>
            </w:r>
          </w:p>
        </w:tc>
        <w:tc>
          <w:tcPr>
            <w:tcW w:w="7314" w:type="dxa"/>
            <w:noWrap/>
            <w:hideMark/>
          </w:tcPr>
          <w:p w:rsidR="009D778D" w:rsidRPr="0082759B" w:rsidRDefault="009D778D">
            <w:r w:rsidRPr="0082759B">
              <w:rPr>
                <w:b/>
              </w:rPr>
              <w:t>UČIMO LJUBITI BOGA I LJUDE</w:t>
            </w:r>
            <w:r w:rsidRPr="0082759B">
              <w:t xml:space="preserve"> : radna bilježnica za katolički vjeronauk prvoga razreda osnovne škole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>
            <w:r w:rsidRPr="0082759B">
              <w:t>Josip Jakšić, Karolina Manda Mićanović</w:t>
            </w:r>
          </w:p>
        </w:tc>
        <w:tc>
          <w:tcPr>
            <w:tcW w:w="2788" w:type="dxa"/>
            <w:noWrap/>
            <w:hideMark/>
          </w:tcPr>
          <w:p w:rsidR="009D778D" w:rsidRPr="0082759B" w:rsidRDefault="009D778D">
            <w:r w:rsidRPr="0082759B">
              <w:t>radna bilježnica</w:t>
            </w:r>
          </w:p>
        </w:tc>
        <w:tc>
          <w:tcPr>
            <w:tcW w:w="894" w:type="dxa"/>
            <w:noWrap/>
            <w:hideMark/>
          </w:tcPr>
          <w:p w:rsidR="009D778D" w:rsidRPr="0082759B" w:rsidRDefault="009D778D" w:rsidP="0082759B">
            <w:r w:rsidRPr="0082759B">
              <w:t>23,00</w:t>
            </w:r>
          </w:p>
        </w:tc>
        <w:tc>
          <w:tcPr>
            <w:tcW w:w="1163" w:type="dxa"/>
            <w:noWrap/>
            <w:hideMark/>
          </w:tcPr>
          <w:p w:rsidR="009D778D" w:rsidRPr="0082759B" w:rsidRDefault="009D778D">
            <w:r w:rsidRPr="0082759B">
              <w:t>GK</w:t>
            </w:r>
          </w:p>
        </w:tc>
      </w:tr>
      <w:tr w:rsidR="009D778D" w:rsidRPr="0082759B" w:rsidTr="0082759B">
        <w:trPr>
          <w:trHeight w:val="301"/>
        </w:trPr>
        <w:tc>
          <w:tcPr>
            <w:tcW w:w="775" w:type="dxa"/>
            <w:noWrap/>
            <w:hideMark/>
          </w:tcPr>
          <w:p w:rsidR="009D778D" w:rsidRPr="0082759B" w:rsidRDefault="009D778D" w:rsidP="0082759B"/>
        </w:tc>
        <w:tc>
          <w:tcPr>
            <w:tcW w:w="7314" w:type="dxa"/>
            <w:noWrap/>
            <w:hideMark/>
          </w:tcPr>
          <w:p w:rsidR="009D778D" w:rsidRPr="0082759B" w:rsidRDefault="009D778D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2767" w:type="dxa"/>
            <w:noWrap/>
            <w:hideMark/>
          </w:tcPr>
          <w:p w:rsidR="009D778D" w:rsidRPr="0082759B" w:rsidRDefault="009D778D"/>
        </w:tc>
        <w:tc>
          <w:tcPr>
            <w:tcW w:w="2788" w:type="dxa"/>
            <w:noWrap/>
            <w:hideMark/>
          </w:tcPr>
          <w:p w:rsidR="009D778D" w:rsidRPr="0082759B" w:rsidRDefault="009D778D"/>
        </w:tc>
        <w:tc>
          <w:tcPr>
            <w:tcW w:w="894" w:type="dxa"/>
            <w:noWrap/>
            <w:hideMark/>
          </w:tcPr>
          <w:p w:rsidR="009D778D" w:rsidRPr="0082759B" w:rsidRDefault="009D778D" w:rsidP="0082759B"/>
        </w:tc>
        <w:tc>
          <w:tcPr>
            <w:tcW w:w="1163" w:type="dxa"/>
            <w:noWrap/>
            <w:hideMark/>
          </w:tcPr>
          <w:p w:rsidR="009D778D" w:rsidRPr="0082759B" w:rsidRDefault="00D6585C">
            <w:r>
              <w:t>ALFA</w:t>
            </w:r>
          </w:p>
        </w:tc>
      </w:tr>
    </w:tbl>
    <w:p w:rsidR="0082759B" w:rsidRDefault="0082759B"/>
    <w:p w:rsidR="0082759B" w:rsidRDefault="0082759B" w:rsidP="0082759B">
      <w:pPr>
        <w:pStyle w:val="NoSpacing"/>
        <w:jc w:val="right"/>
      </w:pPr>
      <w:r>
        <w:t xml:space="preserve">Ravnateljica: </w:t>
      </w:r>
    </w:p>
    <w:p w:rsidR="0082759B" w:rsidRDefault="0082759B" w:rsidP="0082759B">
      <w:pPr>
        <w:pStyle w:val="NoSpacing"/>
        <w:jc w:val="right"/>
      </w:pPr>
      <w:r>
        <w:t>Svjetlana Tufeković, prof.</w:t>
      </w:r>
    </w:p>
    <w:sectPr w:rsidR="0082759B" w:rsidSect="00827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59B"/>
    <w:rsid w:val="001A7DCD"/>
    <w:rsid w:val="006C50F7"/>
    <w:rsid w:val="00716150"/>
    <w:rsid w:val="0082759B"/>
    <w:rsid w:val="009D778D"/>
    <w:rsid w:val="00A212D6"/>
    <w:rsid w:val="00D6585C"/>
    <w:rsid w:val="00FE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7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Company>OS Mecencani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2014-06-06T08:05:00Z</cp:lastPrinted>
  <dcterms:created xsi:type="dcterms:W3CDTF">2014-06-05T08:19:00Z</dcterms:created>
  <dcterms:modified xsi:type="dcterms:W3CDTF">2014-06-06T08:07:00Z</dcterms:modified>
</cp:coreProperties>
</file>