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7F061C87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DA5F69">
        <w:rPr>
          <w:rFonts w:ascii="Arial" w:hAnsi="Arial" w:cs="Arial"/>
          <w:bCs/>
          <w:noProof/>
          <w:lang w:eastAsia="hr-HR"/>
        </w:rPr>
        <w:t>2</w:t>
      </w:r>
      <w:r w:rsidR="00404DF8">
        <w:rPr>
          <w:rFonts w:ascii="Arial" w:hAnsi="Arial" w:cs="Arial"/>
          <w:bCs/>
          <w:noProof/>
          <w:lang w:eastAsia="hr-HR"/>
        </w:rPr>
        <w:t>7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28A66449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 xml:space="preserve">Mečenčani, </w:t>
      </w:r>
      <w:r w:rsidR="005E7A72">
        <w:rPr>
          <w:rFonts w:ascii="Arial" w:hAnsi="Arial" w:cs="Arial"/>
          <w:bCs/>
          <w:noProof/>
          <w:lang w:eastAsia="hr-HR"/>
        </w:rPr>
        <w:t>1</w:t>
      </w:r>
      <w:r w:rsidR="00B47810">
        <w:rPr>
          <w:rFonts w:ascii="Arial" w:hAnsi="Arial" w:cs="Arial"/>
          <w:bCs/>
          <w:noProof/>
          <w:lang w:eastAsia="hr-HR"/>
        </w:rPr>
        <w:t>8</w:t>
      </w:r>
      <w:r w:rsidR="005E7A72">
        <w:rPr>
          <w:rFonts w:ascii="Arial" w:hAnsi="Arial" w:cs="Arial"/>
          <w:bCs/>
          <w:noProof/>
          <w:lang w:eastAsia="hr-HR"/>
        </w:rPr>
        <w:t>.7</w:t>
      </w:r>
      <w:r>
        <w:rPr>
          <w:rFonts w:ascii="Arial" w:hAnsi="Arial" w:cs="Arial"/>
          <w:bCs/>
          <w:noProof/>
          <w:lang w:eastAsia="hr-HR"/>
        </w:rPr>
        <w:t>.2025.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6EDAA413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885C83">
        <w:rPr>
          <w:rFonts w:ascii="Arial" w:hAnsi="Arial" w:cs="Arial"/>
        </w:rPr>
        <w:t>1</w:t>
      </w:r>
      <w:r w:rsidR="00404DF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sjednice Školskog odbora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404DF8">
        <w:rPr>
          <w:rFonts w:ascii="Arial" w:hAnsi="Arial" w:cs="Arial"/>
        </w:rPr>
        <w:t>16.6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551E57C3" w14:textId="6B013832" w:rsidR="00901DD5" w:rsidRDefault="00B349BC" w:rsidP="000D19C1">
      <w:pPr>
        <w:spacing w:after="0" w:line="240" w:lineRule="auto"/>
        <w:jc w:val="both"/>
        <w:rPr>
          <w:rFonts w:ascii="Arial" w:hAnsi="Arial" w:cs="Arial"/>
          <w:bCs/>
        </w:rPr>
      </w:pPr>
      <w:r w:rsidRPr="000D19C1">
        <w:rPr>
          <w:rFonts w:ascii="Arial" w:hAnsi="Arial" w:cs="Arial"/>
          <w:bCs/>
        </w:rPr>
        <w:t>Dnevni red jednoglasno je usvojen.</w:t>
      </w: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4AEE14FA" w:rsidR="00643CC2" w:rsidRDefault="00DA5F69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</w:t>
      </w:r>
      <w:r w:rsidR="00643CC2">
        <w:rPr>
          <w:rFonts w:ascii="Arial" w:hAnsi="Arial" w:cs="Arial"/>
        </w:rPr>
        <w:t xml:space="preserve">esena Odluka </w:t>
      </w:r>
      <w:r w:rsidR="00404DF8">
        <w:rPr>
          <w:rFonts w:ascii="Arial" w:hAnsi="Arial" w:cs="Arial"/>
        </w:rPr>
        <w:t>o I. izmjenama i dopunama Plana nabave za 2025. godinu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E488C"/>
    <w:rsid w:val="004E71A2"/>
    <w:rsid w:val="004F1827"/>
    <w:rsid w:val="00504047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A7521"/>
    <w:rsid w:val="007178C5"/>
    <w:rsid w:val="007417C4"/>
    <w:rsid w:val="007A3413"/>
    <w:rsid w:val="007F4D38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66F4E"/>
    <w:rsid w:val="00DA5F69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Ravnateljica</cp:lastModifiedBy>
  <cp:revision>2</cp:revision>
  <cp:lastPrinted>2025-07-15T08:12:00Z</cp:lastPrinted>
  <dcterms:created xsi:type="dcterms:W3CDTF">2025-10-07T12:10:00Z</dcterms:created>
  <dcterms:modified xsi:type="dcterms:W3CDTF">2025-10-07T12:10:00Z</dcterms:modified>
</cp:coreProperties>
</file>